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F7" w:rsidRPr="0055463D" w:rsidRDefault="004B70F7" w:rsidP="003A6444">
      <w:pPr>
        <w:ind w:firstLine="708"/>
        <w:jc w:val="both"/>
        <w:rPr>
          <w:b/>
          <w:bCs/>
          <w:sz w:val="28"/>
          <w:szCs w:val="28"/>
        </w:rPr>
      </w:pPr>
      <w:r w:rsidRPr="0055463D">
        <w:rPr>
          <w:b/>
          <w:bCs/>
          <w:sz w:val="28"/>
          <w:szCs w:val="28"/>
        </w:rPr>
        <w:t xml:space="preserve">Мероприятия подпрограммы «Развитие малого и среднего предпринимательства в Чудовском муниципальном районе» </w:t>
      </w:r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804"/>
        <w:gridCol w:w="1275"/>
        <w:gridCol w:w="993"/>
        <w:gridCol w:w="1134"/>
        <w:gridCol w:w="1417"/>
        <w:gridCol w:w="851"/>
        <w:gridCol w:w="992"/>
        <w:gridCol w:w="850"/>
      </w:tblGrid>
      <w:tr w:rsidR="004B70F7" w:rsidRPr="00BA6CC8">
        <w:trPr>
          <w:trHeight w:val="179"/>
        </w:trPr>
        <w:tc>
          <w:tcPr>
            <w:tcW w:w="568" w:type="dxa"/>
            <w:vMerge w:val="restart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№ п/п</w:t>
            </w:r>
          </w:p>
        </w:tc>
        <w:tc>
          <w:tcPr>
            <w:tcW w:w="6804" w:type="dxa"/>
            <w:vMerge w:val="restart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Наименование мероприятия</w:t>
            </w:r>
          </w:p>
        </w:tc>
        <w:tc>
          <w:tcPr>
            <w:tcW w:w="1275" w:type="dxa"/>
            <w:vMerge w:val="restart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Соисполнитель мероприятия</w:t>
            </w:r>
          </w:p>
        </w:tc>
        <w:tc>
          <w:tcPr>
            <w:tcW w:w="993" w:type="dxa"/>
            <w:vMerge w:val="restart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Срок реализации</w:t>
            </w:r>
          </w:p>
        </w:tc>
        <w:tc>
          <w:tcPr>
            <w:tcW w:w="1134" w:type="dxa"/>
            <w:vMerge w:val="restart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 xml:space="preserve">Целевой показатель </w:t>
            </w:r>
          </w:p>
        </w:tc>
        <w:tc>
          <w:tcPr>
            <w:tcW w:w="1417" w:type="dxa"/>
            <w:vMerge w:val="restart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Источник финансирования</w:t>
            </w:r>
          </w:p>
        </w:tc>
        <w:tc>
          <w:tcPr>
            <w:tcW w:w="2693" w:type="dxa"/>
            <w:gridSpan w:val="3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Объем финансирования по годам (тыс.руб.)</w:t>
            </w:r>
          </w:p>
        </w:tc>
      </w:tr>
      <w:tr w:rsidR="004B70F7" w:rsidRPr="00BA6CC8">
        <w:trPr>
          <w:trHeight w:val="329"/>
        </w:trPr>
        <w:tc>
          <w:tcPr>
            <w:tcW w:w="568" w:type="dxa"/>
            <w:vMerge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</w:p>
        </w:tc>
        <w:tc>
          <w:tcPr>
            <w:tcW w:w="6804" w:type="dxa"/>
            <w:vMerge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</w:p>
        </w:tc>
        <w:tc>
          <w:tcPr>
            <w:tcW w:w="1275" w:type="dxa"/>
            <w:vMerge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</w:p>
        </w:tc>
        <w:tc>
          <w:tcPr>
            <w:tcW w:w="993" w:type="dxa"/>
            <w:vMerge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</w:p>
        </w:tc>
        <w:tc>
          <w:tcPr>
            <w:tcW w:w="1134" w:type="dxa"/>
            <w:vMerge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</w:p>
        </w:tc>
        <w:tc>
          <w:tcPr>
            <w:tcW w:w="1417" w:type="dxa"/>
            <w:vMerge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</w:p>
        </w:tc>
        <w:tc>
          <w:tcPr>
            <w:tcW w:w="851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2018</w:t>
            </w:r>
          </w:p>
        </w:tc>
        <w:tc>
          <w:tcPr>
            <w:tcW w:w="992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2019</w:t>
            </w:r>
          </w:p>
        </w:tc>
        <w:tc>
          <w:tcPr>
            <w:tcW w:w="850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2020</w:t>
            </w:r>
          </w:p>
        </w:tc>
      </w:tr>
      <w:tr w:rsidR="004B70F7" w:rsidRPr="00BA6CC8">
        <w:trPr>
          <w:trHeight w:val="203"/>
        </w:trPr>
        <w:tc>
          <w:tcPr>
            <w:tcW w:w="568" w:type="dxa"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1</w:t>
            </w:r>
          </w:p>
        </w:tc>
        <w:tc>
          <w:tcPr>
            <w:tcW w:w="6804" w:type="dxa"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2</w:t>
            </w:r>
          </w:p>
        </w:tc>
        <w:tc>
          <w:tcPr>
            <w:tcW w:w="1275" w:type="dxa"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3</w:t>
            </w:r>
          </w:p>
        </w:tc>
        <w:tc>
          <w:tcPr>
            <w:tcW w:w="993" w:type="dxa"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4</w:t>
            </w:r>
          </w:p>
        </w:tc>
        <w:tc>
          <w:tcPr>
            <w:tcW w:w="1134" w:type="dxa"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5</w:t>
            </w:r>
          </w:p>
        </w:tc>
        <w:tc>
          <w:tcPr>
            <w:tcW w:w="1417" w:type="dxa"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6</w:t>
            </w:r>
          </w:p>
        </w:tc>
        <w:tc>
          <w:tcPr>
            <w:tcW w:w="851" w:type="dxa"/>
            <w:noWrap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7</w:t>
            </w:r>
          </w:p>
        </w:tc>
        <w:tc>
          <w:tcPr>
            <w:tcW w:w="992" w:type="dxa"/>
            <w:noWrap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8</w:t>
            </w:r>
          </w:p>
        </w:tc>
        <w:tc>
          <w:tcPr>
            <w:tcW w:w="850" w:type="dxa"/>
            <w:noWrap/>
          </w:tcPr>
          <w:p w:rsidR="004B70F7" w:rsidRPr="003A6444" w:rsidRDefault="004B70F7" w:rsidP="003A6444">
            <w:pPr>
              <w:spacing w:line="240" w:lineRule="exact"/>
              <w:jc w:val="center"/>
            </w:pPr>
            <w:r w:rsidRPr="003A6444">
              <w:t>9</w:t>
            </w:r>
          </w:p>
        </w:tc>
      </w:tr>
      <w:tr w:rsidR="004B70F7" w:rsidRPr="00BA6CC8">
        <w:trPr>
          <w:trHeight w:val="229"/>
        </w:trPr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  <w:rPr>
                <w:b/>
                <w:bCs/>
              </w:rPr>
            </w:pPr>
            <w:r w:rsidRPr="003A6444">
              <w:rPr>
                <w:b/>
                <w:bCs/>
              </w:rPr>
              <w:t>1</w:t>
            </w:r>
          </w:p>
        </w:tc>
        <w:tc>
          <w:tcPr>
            <w:tcW w:w="14316" w:type="dxa"/>
            <w:gridSpan w:val="8"/>
          </w:tcPr>
          <w:p w:rsidR="004B70F7" w:rsidRPr="003A6444" w:rsidRDefault="004B70F7" w:rsidP="003A6444">
            <w:pPr>
              <w:spacing w:before="120" w:line="240" w:lineRule="exact"/>
              <w:rPr>
                <w:b/>
                <w:bCs/>
              </w:rPr>
            </w:pPr>
            <w:r w:rsidRPr="003A6444">
              <w:rPr>
                <w:b/>
                <w:bCs/>
              </w:rPr>
              <w:t>Задача 1. Создание благоприятных условий для развития малого и среднего предпринимательства в Чудовском муниципальном районе</w:t>
            </w:r>
          </w:p>
        </w:tc>
      </w:tr>
      <w:tr w:rsidR="004B70F7" w:rsidRPr="00BA6CC8">
        <w:trPr>
          <w:trHeight w:val="229"/>
        </w:trPr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rPr>
                <w:b/>
                <w:bCs/>
              </w:rPr>
            </w:pPr>
          </w:p>
        </w:tc>
        <w:tc>
          <w:tcPr>
            <w:tcW w:w="14316" w:type="dxa"/>
            <w:gridSpan w:val="8"/>
          </w:tcPr>
          <w:p w:rsidR="004B70F7" w:rsidRPr="003A6444" w:rsidRDefault="004B70F7" w:rsidP="003A6444">
            <w:pPr>
              <w:spacing w:before="120" w:line="240" w:lineRule="exact"/>
              <w:rPr>
                <w:b/>
                <w:bCs/>
              </w:rPr>
            </w:pPr>
            <w:r w:rsidRPr="003A6444">
              <w:rPr>
                <w:b/>
                <w:bCs/>
              </w:rPr>
              <w:t>Финансовая поддержка субъектов малого и среднего предпринимательства</w:t>
            </w:r>
          </w:p>
        </w:tc>
      </w:tr>
      <w:tr w:rsidR="004B70F7" w:rsidRPr="00BA6CC8">
        <w:trPr>
          <w:trHeight w:val="291"/>
        </w:trPr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1.1</w:t>
            </w:r>
          </w:p>
        </w:tc>
        <w:tc>
          <w:tcPr>
            <w:tcW w:w="6804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Содействие субъектам малого и среднего предпринимательства в получении займов по льготной процентной ставке через НФПМП, в привлечении кредитов коммерческих банков на инвестиционные проекты, в предоставлении поручительств субъектам малого и среднего предпринимательства при отсутствии собственного достаточного обеспечения</w:t>
            </w:r>
          </w:p>
        </w:tc>
        <w:tc>
          <w:tcPr>
            <w:tcW w:w="1275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 xml:space="preserve">комитет </w:t>
            </w:r>
          </w:p>
        </w:tc>
        <w:tc>
          <w:tcPr>
            <w:tcW w:w="993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2018-2020 годы</w:t>
            </w:r>
          </w:p>
        </w:tc>
        <w:tc>
          <w:tcPr>
            <w:tcW w:w="1134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1.1, 1.2</w:t>
            </w:r>
          </w:p>
        </w:tc>
        <w:tc>
          <w:tcPr>
            <w:tcW w:w="1417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бюджет муниципального района</w:t>
            </w:r>
          </w:p>
        </w:tc>
        <w:tc>
          <w:tcPr>
            <w:tcW w:w="851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992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850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</w:tr>
      <w:tr w:rsidR="004B70F7" w:rsidRPr="00BA6CC8">
        <w:trPr>
          <w:trHeight w:val="291"/>
        </w:trPr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>
              <w:t>1.2</w:t>
            </w:r>
          </w:p>
        </w:tc>
        <w:tc>
          <w:tcPr>
            <w:tcW w:w="6804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Предоставление субъектам малого и среднего предпринимательства прямой финансовой поддержки (грантов в форме субсидий)</w:t>
            </w:r>
          </w:p>
        </w:tc>
        <w:tc>
          <w:tcPr>
            <w:tcW w:w="1275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 xml:space="preserve">комитет </w:t>
            </w:r>
          </w:p>
        </w:tc>
        <w:tc>
          <w:tcPr>
            <w:tcW w:w="993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2018-2020 годы</w:t>
            </w:r>
          </w:p>
        </w:tc>
        <w:tc>
          <w:tcPr>
            <w:tcW w:w="1134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1.1, 1.2</w:t>
            </w:r>
          </w:p>
        </w:tc>
        <w:tc>
          <w:tcPr>
            <w:tcW w:w="1417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бюджет муниципального района</w:t>
            </w:r>
          </w:p>
        </w:tc>
        <w:tc>
          <w:tcPr>
            <w:tcW w:w="851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992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850" w:type="dxa"/>
            <w:noWrap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500,0</w:t>
            </w:r>
          </w:p>
        </w:tc>
      </w:tr>
      <w:tr w:rsidR="004B70F7" w:rsidRPr="00BA6CC8"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  <w:rPr>
                <w:b/>
                <w:bCs/>
              </w:rPr>
            </w:pPr>
          </w:p>
        </w:tc>
        <w:tc>
          <w:tcPr>
            <w:tcW w:w="14316" w:type="dxa"/>
            <w:gridSpan w:val="8"/>
          </w:tcPr>
          <w:p w:rsidR="004B70F7" w:rsidRPr="003A6444" w:rsidRDefault="004B70F7" w:rsidP="00AD06B6">
            <w:pPr>
              <w:spacing w:before="120" w:line="240" w:lineRule="exact"/>
              <w:rPr>
                <w:b/>
                <w:bCs/>
              </w:rPr>
            </w:pPr>
            <w:r w:rsidRPr="003A6444">
              <w:rPr>
                <w:b/>
                <w:bCs/>
              </w:rPr>
              <w:t>Совершенствование нормативного правового, информационного и организационного обеспечения развития малого и среднего предпринимательства</w:t>
            </w:r>
          </w:p>
        </w:tc>
      </w:tr>
      <w:tr w:rsidR="004B70F7" w:rsidRPr="00BA6CC8"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1.3</w:t>
            </w:r>
          </w:p>
        </w:tc>
        <w:tc>
          <w:tcPr>
            <w:tcW w:w="6804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Организация консультаций для субъектов малого и среднего предпринимательства по вопросам ведения предпринимательской деятельности и получения государственной поддержки</w:t>
            </w:r>
          </w:p>
        </w:tc>
        <w:tc>
          <w:tcPr>
            <w:tcW w:w="1275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 xml:space="preserve">комитет </w:t>
            </w:r>
          </w:p>
        </w:tc>
        <w:tc>
          <w:tcPr>
            <w:tcW w:w="993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2018-2020 годы</w:t>
            </w:r>
          </w:p>
        </w:tc>
        <w:tc>
          <w:tcPr>
            <w:tcW w:w="1134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1.1, 1.2</w:t>
            </w:r>
          </w:p>
        </w:tc>
        <w:tc>
          <w:tcPr>
            <w:tcW w:w="1417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851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992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850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</w:tr>
      <w:tr w:rsidR="004B70F7" w:rsidRPr="00BA6CC8">
        <w:trPr>
          <w:trHeight w:val="984"/>
        </w:trPr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1.4</w:t>
            </w:r>
          </w:p>
        </w:tc>
        <w:tc>
          <w:tcPr>
            <w:tcW w:w="6804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 xml:space="preserve">Организация и проведение «круглых столов» и семинаров для СМСП муниципального района по вопросам организации и ведения деятельности, социально-экономического развития муниципального района и взаимодействия контролирующих органов, власти и бизнеса </w:t>
            </w:r>
          </w:p>
        </w:tc>
        <w:tc>
          <w:tcPr>
            <w:tcW w:w="1275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комитет</w:t>
            </w:r>
          </w:p>
        </w:tc>
        <w:tc>
          <w:tcPr>
            <w:tcW w:w="993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2018-2020 годы</w:t>
            </w:r>
          </w:p>
        </w:tc>
        <w:tc>
          <w:tcPr>
            <w:tcW w:w="1134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1.3</w:t>
            </w:r>
          </w:p>
        </w:tc>
        <w:tc>
          <w:tcPr>
            <w:tcW w:w="1417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851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992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850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</w:tr>
      <w:tr w:rsidR="004B70F7" w:rsidRPr="00BA6CC8">
        <w:trPr>
          <w:trHeight w:val="169"/>
        </w:trPr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1.5</w:t>
            </w:r>
          </w:p>
        </w:tc>
        <w:tc>
          <w:tcPr>
            <w:tcW w:w="6804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Техническое оснащение мероприятий по информированию, обучению, популяризации и проведению презентаций СМСП и организаций, осуществляющих их поддержку</w:t>
            </w:r>
          </w:p>
        </w:tc>
        <w:tc>
          <w:tcPr>
            <w:tcW w:w="1275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комитет</w:t>
            </w:r>
          </w:p>
        </w:tc>
        <w:tc>
          <w:tcPr>
            <w:tcW w:w="993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2018-2020 годы</w:t>
            </w:r>
          </w:p>
        </w:tc>
        <w:tc>
          <w:tcPr>
            <w:tcW w:w="1134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1.3</w:t>
            </w:r>
          </w:p>
        </w:tc>
        <w:tc>
          <w:tcPr>
            <w:tcW w:w="1417" w:type="dxa"/>
          </w:tcPr>
          <w:p w:rsidR="004B70F7" w:rsidRPr="003A6444" w:rsidRDefault="004B70F7" w:rsidP="003A6444">
            <w:pPr>
              <w:spacing w:before="120" w:line="240" w:lineRule="exact"/>
              <w:jc w:val="both"/>
            </w:pPr>
            <w:r w:rsidRPr="003A6444">
              <w:t>бюджет муниципального района</w:t>
            </w:r>
          </w:p>
        </w:tc>
        <w:tc>
          <w:tcPr>
            <w:tcW w:w="851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20,0</w:t>
            </w:r>
          </w:p>
        </w:tc>
        <w:tc>
          <w:tcPr>
            <w:tcW w:w="992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  <w:tc>
          <w:tcPr>
            <w:tcW w:w="850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-</w:t>
            </w:r>
          </w:p>
        </w:tc>
      </w:tr>
    </w:tbl>
    <w:p w:rsidR="004B70F7" w:rsidRDefault="004B70F7">
      <w:bookmarkStart w:id="0" w:name="_GoBack"/>
      <w:bookmarkEnd w:id="0"/>
    </w:p>
    <w:tbl>
      <w:tblPr>
        <w:tblW w:w="148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6662"/>
        <w:gridCol w:w="142"/>
        <w:gridCol w:w="1275"/>
        <w:gridCol w:w="993"/>
        <w:gridCol w:w="1134"/>
        <w:gridCol w:w="1417"/>
        <w:gridCol w:w="851"/>
        <w:gridCol w:w="992"/>
        <w:gridCol w:w="850"/>
      </w:tblGrid>
      <w:tr w:rsidR="004B70F7" w:rsidRPr="00BA6CC8">
        <w:trPr>
          <w:trHeight w:val="169"/>
        </w:trPr>
        <w:tc>
          <w:tcPr>
            <w:tcW w:w="568" w:type="dxa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1</w:t>
            </w:r>
          </w:p>
        </w:tc>
        <w:tc>
          <w:tcPr>
            <w:tcW w:w="6804" w:type="dxa"/>
            <w:gridSpan w:val="2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2</w:t>
            </w:r>
          </w:p>
        </w:tc>
        <w:tc>
          <w:tcPr>
            <w:tcW w:w="1275" w:type="dxa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3</w:t>
            </w:r>
          </w:p>
        </w:tc>
        <w:tc>
          <w:tcPr>
            <w:tcW w:w="993" w:type="dxa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4</w:t>
            </w:r>
          </w:p>
        </w:tc>
        <w:tc>
          <w:tcPr>
            <w:tcW w:w="1134" w:type="dxa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5</w:t>
            </w:r>
          </w:p>
        </w:tc>
        <w:tc>
          <w:tcPr>
            <w:tcW w:w="1417" w:type="dxa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6</w:t>
            </w:r>
          </w:p>
        </w:tc>
        <w:tc>
          <w:tcPr>
            <w:tcW w:w="851" w:type="dxa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7</w:t>
            </w:r>
          </w:p>
        </w:tc>
        <w:tc>
          <w:tcPr>
            <w:tcW w:w="992" w:type="dxa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8</w:t>
            </w:r>
          </w:p>
        </w:tc>
        <w:tc>
          <w:tcPr>
            <w:tcW w:w="850" w:type="dxa"/>
          </w:tcPr>
          <w:p w:rsidR="004B70F7" w:rsidRPr="003A6444" w:rsidRDefault="004B70F7" w:rsidP="00E735AA">
            <w:pPr>
              <w:spacing w:line="240" w:lineRule="exact"/>
              <w:jc w:val="center"/>
            </w:pPr>
            <w:r w:rsidRPr="003A6444">
              <w:t>9</w:t>
            </w:r>
          </w:p>
        </w:tc>
      </w:tr>
      <w:tr w:rsidR="004B70F7" w:rsidRPr="00BA6CC8"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</w:p>
        </w:tc>
        <w:tc>
          <w:tcPr>
            <w:tcW w:w="14316" w:type="dxa"/>
            <w:gridSpan w:val="9"/>
          </w:tcPr>
          <w:p w:rsidR="004B70F7" w:rsidRPr="003A6444" w:rsidRDefault="004B70F7" w:rsidP="003A6444">
            <w:pPr>
              <w:spacing w:before="120" w:line="240" w:lineRule="exact"/>
              <w:rPr>
                <w:b/>
                <w:bCs/>
              </w:rPr>
            </w:pPr>
            <w:r w:rsidRPr="003A6444">
              <w:rPr>
                <w:b/>
                <w:bCs/>
              </w:rPr>
              <w:t>Формирование благоприятного общественного климата для развития предпринимательства</w:t>
            </w:r>
          </w:p>
        </w:tc>
      </w:tr>
      <w:tr w:rsidR="004B70F7" w:rsidRPr="00BA6CC8">
        <w:tc>
          <w:tcPr>
            <w:tcW w:w="568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1.6</w:t>
            </w:r>
          </w:p>
        </w:tc>
        <w:tc>
          <w:tcPr>
            <w:tcW w:w="6662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Организация и проведение конкурсов и презентаций для субъектов малого и среднего предпринимательства муниципального района, в том числе ежегодного районного конкурса на звание «Предприниматель года»</w:t>
            </w:r>
          </w:p>
        </w:tc>
        <w:tc>
          <w:tcPr>
            <w:tcW w:w="1417" w:type="dxa"/>
            <w:gridSpan w:val="2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комитет</w:t>
            </w:r>
          </w:p>
        </w:tc>
        <w:tc>
          <w:tcPr>
            <w:tcW w:w="993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2018-2020 годы</w:t>
            </w:r>
          </w:p>
        </w:tc>
        <w:tc>
          <w:tcPr>
            <w:tcW w:w="1134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1.3</w:t>
            </w:r>
          </w:p>
        </w:tc>
        <w:tc>
          <w:tcPr>
            <w:tcW w:w="1417" w:type="dxa"/>
          </w:tcPr>
          <w:p w:rsidR="004B70F7" w:rsidRPr="003A6444" w:rsidRDefault="004B70F7" w:rsidP="003A6444">
            <w:pPr>
              <w:spacing w:before="120" w:line="240" w:lineRule="exact"/>
            </w:pPr>
            <w:r w:rsidRPr="003A6444">
              <w:t>бюджет муниципального района</w:t>
            </w:r>
          </w:p>
        </w:tc>
        <w:tc>
          <w:tcPr>
            <w:tcW w:w="851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0,0</w:t>
            </w:r>
          </w:p>
        </w:tc>
        <w:tc>
          <w:tcPr>
            <w:tcW w:w="992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80,0</w:t>
            </w:r>
          </w:p>
        </w:tc>
        <w:tc>
          <w:tcPr>
            <w:tcW w:w="850" w:type="dxa"/>
          </w:tcPr>
          <w:p w:rsidR="004B70F7" w:rsidRPr="003A6444" w:rsidRDefault="004B70F7" w:rsidP="003A6444">
            <w:pPr>
              <w:spacing w:before="120" w:line="240" w:lineRule="exact"/>
              <w:jc w:val="center"/>
            </w:pPr>
            <w:r w:rsidRPr="003A6444">
              <w:t>50,0</w:t>
            </w:r>
          </w:p>
        </w:tc>
      </w:tr>
      <w:tr w:rsidR="004B70F7" w:rsidRPr="00BA6CC8">
        <w:tc>
          <w:tcPr>
            <w:tcW w:w="568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1.7</w:t>
            </w:r>
          </w:p>
        </w:tc>
        <w:tc>
          <w:tcPr>
            <w:tcW w:w="6662" w:type="dxa"/>
          </w:tcPr>
          <w:p w:rsidR="004B70F7" w:rsidRPr="00BA6CC8" w:rsidRDefault="004B70F7" w:rsidP="003A6444">
            <w:pPr>
              <w:spacing w:before="120" w:line="240" w:lineRule="exact"/>
            </w:pPr>
            <w:r w:rsidRPr="00BA6CC8">
              <w:t>Размещение публикаций, видеосюжетов, рекламно-информа</w:t>
            </w:r>
            <w:r>
              <w:t>-</w:t>
            </w:r>
            <w:r w:rsidRPr="00BA6CC8">
              <w:t>ционных материалов о проблемах, достижениях и перспективах развития малого и среднего предпринимательства в муниципальном районе в средствах массовой информации</w:t>
            </w:r>
          </w:p>
        </w:tc>
        <w:tc>
          <w:tcPr>
            <w:tcW w:w="1417" w:type="dxa"/>
            <w:gridSpan w:val="2"/>
          </w:tcPr>
          <w:p w:rsidR="004B70F7" w:rsidRPr="00BA6CC8" w:rsidRDefault="004B70F7" w:rsidP="003A6444">
            <w:pPr>
              <w:spacing w:before="120" w:line="240" w:lineRule="exact"/>
            </w:pPr>
            <w:r w:rsidRPr="00BA6CC8">
              <w:t>комитет</w:t>
            </w:r>
          </w:p>
        </w:tc>
        <w:tc>
          <w:tcPr>
            <w:tcW w:w="993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2018-2020 годы</w:t>
            </w:r>
          </w:p>
        </w:tc>
        <w:tc>
          <w:tcPr>
            <w:tcW w:w="1134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1.3, 1.5</w:t>
            </w:r>
          </w:p>
        </w:tc>
        <w:tc>
          <w:tcPr>
            <w:tcW w:w="1417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851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992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850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</w:tr>
      <w:tr w:rsidR="004B70F7" w:rsidRPr="00BA6CC8">
        <w:tc>
          <w:tcPr>
            <w:tcW w:w="568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1.8</w:t>
            </w:r>
          </w:p>
        </w:tc>
        <w:tc>
          <w:tcPr>
            <w:tcW w:w="6662" w:type="dxa"/>
          </w:tcPr>
          <w:p w:rsidR="004B70F7" w:rsidRPr="00BA6CC8" w:rsidRDefault="004B70F7" w:rsidP="003A6444">
            <w:pPr>
              <w:spacing w:before="120" w:line="240" w:lineRule="exact"/>
            </w:pPr>
            <w:r w:rsidRPr="00BA6CC8">
              <w:t>Содействие развитию молодежного предпринимательства Чудовского муниципального района</w:t>
            </w:r>
          </w:p>
        </w:tc>
        <w:tc>
          <w:tcPr>
            <w:tcW w:w="1417" w:type="dxa"/>
            <w:gridSpan w:val="2"/>
          </w:tcPr>
          <w:p w:rsidR="004B70F7" w:rsidRPr="00BA6CC8" w:rsidRDefault="004B70F7" w:rsidP="003A6444">
            <w:pPr>
              <w:spacing w:before="120" w:line="240" w:lineRule="exact"/>
            </w:pPr>
            <w:r w:rsidRPr="00BA6CC8">
              <w:t>комитет</w:t>
            </w:r>
          </w:p>
        </w:tc>
        <w:tc>
          <w:tcPr>
            <w:tcW w:w="993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2018-2020 годы</w:t>
            </w:r>
          </w:p>
        </w:tc>
        <w:tc>
          <w:tcPr>
            <w:tcW w:w="1134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1.1-1.6</w:t>
            </w:r>
          </w:p>
        </w:tc>
        <w:tc>
          <w:tcPr>
            <w:tcW w:w="1417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851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992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850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</w:tr>
      <w:tr w:rsidR="004B70F7" w:rsidRPr="00BA6CC8">
        <w:tc>
          <w:tcPr>
            <w:tcW w:w="568" w:type="dxa"/>
          </w:tcPr>
          <w:p w:rsidR="004B70F7" w:rsidRPr="00BA6CC8" w:rsidRDefault="004B70F7" w:rsidP="003A6444">
            <w:pPr>
              <w:spacing w:before="120" w:line="240" w:lineRule="exact"/>
            </w:pPr>
          </w:p>
        </w:tc>
        <w:tc>
          <w:tcPr>
            <w:tcW w:w="14316" w:type="dxa"/>
            <w:gridSpan w:val="9"/>
          </w:tcPr>
          <w:p w:rsidR="004B70F7" w:rsidRPr="00BA6CC8" w:rsidRDefault="004B70F7" w:rsidP="003A6444">
            <w:pPr>
              <w:spacing w:before="120" w:line="240" w:lineRule="exact"/>
              <w:rPr>
                <w:b/>
                <w:bCs/>
              </w:rPr>
            </w:pPr>
            <w:r w:rsidRPr="00BA6CC8">
              <w:rPr>
                <w:b/>
                <w:bCs/>
              </w:rPr>
              <w:t xml:space="preserve">Имущественная поддержка субъектов малого и среднего предпринимательства </w:t>
            </w:r>
          </w:p>
        </w:tc>
      </w:tr>
      <w:tr w:rsidR="004B70F7" w:rsidRPr="00BA6CC8">
        <w:tc>
          <w:tcPr>
            <w:tcW w:w="568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1.9</w:t>
            </w:r>
          </w:p>
        </w:tc>
        <w:tc>
          <w:tcPr>
            <w:tcW w:w="6662" w:type="dxa"/>
          </w:tcPr>
          <w:p w:rsidR="004B70F7" w:rsidRPr="00BA6CC8" w:rsidRDefault="004B70F7" w:rsidP="003A6444">
            <w:pPr>
              <w:spacing w:before="120" w:line="240" w:lineRule="exact"/>
            </w:pPr>
            <w:r w:rsidRPr="00BA6CC8">
              <w:t xml:space="preserve">Передача во владение и (или) в пользование имущества на возмездной основе, безвозмездной основе или на льготных условиях (указанное имущество используется в соответствии с требованиями Федерального </w:t>
            </w:r>
            <w:r w:rsidRPr="003A6444">
              <w:t>закона</w:t>
            </w:r>
            <w:r w:rsidRPr="00BA6CC8">
              <w:t xml:space="preserve"> от 24 июля 2007 года </w:t>
            </w:r>
            <w:r>
              <w:t xml:space="preserve">         </w:t>
            </w:r>
            <w:r w:rsidRPr="00BA6CC8">
              <w:t>№ 209-ФЗ«О развитии малого и среднего предпринимательства в Российской Федерации»)</w:t>
            </w:r>
          </w:p>
        </w:tc>
        <w:tc>
          <w:tcPr>
            <w:tcW w:w="1417" w:type="dxa"/>
            <w:gridSpan w:val="2"/>
          </w:tcPr>
          <w:p w:rsidR="004B70F7" w:rsidRPr="00BA6CC8" w:rsidRDefault="004B70F7" w:rsidP="003A6444">
            <w:pPr>
              <w:spacing w:before="120" w:line="240" w:lineRule="exact"/>
            </w:pPr>
            <w:r w:rsidRPr="00BA6CC8">
              <w:t xml:space="preserve">комитет по управлению имуществом </w:t>
            </w:r>
          </w:p>
        </w:tc>
        <w:tc>
          <w:tcPr>
            <w:tcW w:w="993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2018-2020 годы</w:t>
            </w:r>
          </w:p>
        </w:tc>
        <w:tc>
          <w:tcPr>
            <w:tcW w:w="1134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1.4, 1.6</w:t>
            </w:r>
          </w:p>
        </w:tc>
        <w:tc>
          <w:tcPr>
            <w:tcW w:w="1417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851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992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  <w:tc>
          <w:tcPr>
            <w:tcW w:w="850" w:type="dxa"/>
          </w:tcPr>
          <w:p w:rsidR="004B70F7" w:rsidRPr="00BA6CC8" w:rsidRDefault="004B70F7" w:rsidP="003A6444">
            <w:pPr>
              <w:spacing w:before="120" w:line="240" w:lineRule="exact"/>
              <w:jc w:val="center"/>
            </w:pPr>
            <w:r w:rsidRPr="00BA6CC8">
              <w:t>-</w:t>
            </w:r>
          </w:p>
        </w:tc>
      </w:tr>
    </w:tbl>
    <w:p w:rsidR="004B70F7" w:rsidRDefault="004B70F7" w:rsidP="00AD06B6">
      <w:pPr>
        <w:jc w:val="both"/>
        <w:rPr>
          <w:sz w:val="28"/>
          <w:szCs w:val="28"/>
        </w:rPr>
      </w:pPr>
    </w:p>
    <w:p w:rsidR="004B70F7" w:rsidRDefault="004B70F7" w:rsidP="00AD06B6">
      <w:pPr>
        <w:jc w:val="center"/>
      </w:pPr>
      <w:r>
        <w:t>____________________________</w:t>
      </w:r>
    </w:p>
    <w:sectPr w:rsidR="004B70F7" w:rsidSect="00AD06B6">
      <w:headerReference w:type="default" r:id="rId6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0F7" w:rsidRDefault="004B70F7" w:rsidP="003A6444">
      <w:r>
        <w:separator/>
      </w:r>
    </w:p>
  </w:endnote>
  <w:endnote w:type="continuationSeparator" w:id="1">
    <w:p w:rsidR="004B70F7" w:rsidRDefault="004B70F7" w:rsidP="003A6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0F7" w:rsidRDefault="004B70F7" w:rsidP="003A6444">
      <w:r>
        <w:separator/>
      </w:r>
    </w:p>
  </w:footnote>
  <w:footnote w:type="continuationSeparator" w:id="1">
    <w:p w:rsidR="004B70F7" w:rsidRDefault="004B70F7" w:rsidP="003A64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0F7" w:rsidRDefault="004B70F7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4B70F7" w:rsidRDefault="004B70F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A4B"/>
    <w:rsid w:val="00021034"/>
    <w:rsid w:val="00153F7D"/>
    <w:rsid w:val="003A6444"/>
    <w:rsid w:val="004B70F7"/>
    <w:rsid w:val="0055463D"/>
    <w:rsid w:val="006820F5"/>
    <w:rsid w:val="007F7885"/>
    <w:rsid w:val="00890DA9"/>
    <w:rsid w:val="008F5B2A"/>
    <w:rsid w:val="009422B0"/>
    <w:rsid w:val="00A0215F"/>
    <w:rsid w:val="00AD06B6"/>
    <w:rsid w:val="00BA6CC8"/>
    <w:rsid w:val="00D71F3A"/>
    <w:rsid w:val="00E50A4B"/>
    <w:rsid w:val="00E735AA"/>
    <w:rsid w:val="00F33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4B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A644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A644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A644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A644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644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480</Words>
  <Characters>2740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Королева</dc:creator>
  <cp:keywords/>
  <dc:description/>
  <cp:lastModifiedBy>K_N_Dieva</cp:lastModifiedBy>
  <cp:revision>8</cp:revision>
  <cp:lastPrinted>2020-09-09T05:49:00Z</cp:lastPrinted>
  <dcterms:created xsi:type="dcterms:W3CDTF">2020-09-07T12:19:00Z</dcterms:created>
  <dcterms:modified xsi:type="dcterms:W3CDTF">2020-09-15T13:40:00Z</dcterms:modified>
</cp:coreProperties>
</file>